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F963" w14:textId="1C3E4197" w:rsidR="00815794" w:rsidRPr="000B01AD" w:rsidRDefault="000B01AD" w:rsidP="00815794">
      <w:pPr>
        <w:spacing w:after="0"/>
        <w:ind w:firstLine="720"/>
        <w:jc w:val="both"/>
        <w:rPr>
          <w:b/>
          <w:bCs/>
        </w:rPr>
      </w:pPr>
      <w:r w:rsidRPr="000B01AD">
        <w:rPr>
          <w:b/>
          <w:bCs/>
        </w:rPr>
        <w:t xml:space="preserve">Sentinţa Civilă </w:t>
      </w:r>
      <w:r w:rsidR="00815794" w:rsidRPr="000B01AD">
        <w:rPr>
          <w:b/>
          <w:bCs/>
        </w:rPr>
        <w:t>nr. 436/2024 din 05.12.2024 pronunțată de Tribunalul Argeș</w:t>
      </w:r>
    </w:p>
    <w:p w14:paraId="315EDB87" w14:textId="77777777" w:rsidR="000B01AD" w:rsidRDefault="000B01AD" w:rsidP="00815794">
      <w:pPr>
        <w:spacing w:after="0"/>
        <w:ind w:firstLine="720"/>
        <w:jc w:val="both"/>
      </w:pPr>
    </w:p>
    <w:p w14:paraId="0F28C8B7" w14:textId="3943463D" w:rsidR="000B01AD" w:rsidRDefault="000B01AD" w:rsidP="00815794">
      <w:pPr>
        <w:spacing w:after="0"/>
        <w:ind w:firstLine="720"/>
        <w:jc w:val="both"/>
      </w:pPr>
      <w:r w:rsidRPr="00917278">
        <w:rPr>
          <w:b/>
          <w:bCs/>
          <w:i/>
          <w:iCs/>
        </w:rPr>
        <w:t xml:space="preserve">Cerere admisă în parte </w:t>
      </w:r>
      <w:r>
        <w:rPr>
          <w:b/>
          <w:bCs/>
          <w:i/>
          <w:iCs/>
        </w:rPr>
        <w:t>(</w:t>
      </w:r>
      <w:r w:rsidRPr="000B01AD">
        <w:rPr>
          <w:b/>
          <w:bCs/>
          <w:i/>
          <w:iCs/>
        </w:rPr>
        <w:t>11.100 lei</w:t>
      </w:r>
      <w:r>
        <w:rPr>
          <w:b/>
          <w:bCs/>
          <w:i/>
          <w:iCs/>
        </w:rPr>
        <w:t>)</w:t>
      </w:r>
      <w:r w:rsidRPr="000B01AD">
        <w:rPr>
          <w:b/>
          <w:bCs/>
          <w:i/>
          <w:iCs/>
        </w:rPr>
        <w:t xml:space="preserve"> </w:t>
      </w:r>
      <w:r w:rsidRPr="00917278">
        <w:rPr>
          <w:b/>
          <w:bCs/>
          <w:i/>
          <w:iCs/>
        </w:rPr>
        <w:t xml:space="preserve">cu motivarea că </w:t>
      </w:r>
      <w:r>
        <w:rPr>
          <w:b/>
          <w:bCs/>
          <w:i/>
          <w:iCs/>
        </w:rPr>
        <w:t xml:space="preserve">asistența juridică se va acorda doar în primă instanță și apel, cauza fiind deja pe rolul </w:t>
      </w:r>
      <w:r w:rsidRPr="000B01AD">
        <w:rPr>
          <w:b/>
          <w:bCs/>
          <w:i/>
          <w:iCs/>
        </w:rPr>
        <w:t>Tribunalul</w:t>
      </w:r>
      <w:r>
        <w:rPr>
          <w:b/>
          <w:bCs/>
          <w:i/>
          <w:iCs/>
        </w:rPr>
        <w:t>ui</w:t>
      </w:r>
      <w:r w:rsidRPr="000B01AD">
        <w:rPr>
          <w:b/>
          <w:bCs/>
          <w:i/>
          <w:iCs/>
        </w:rPr>
        <w:t xml:space="preserve"> Argeș</w:t>
      </w:r>
      <w:r w:rsidR="00CB20A3">
        <w:rPr>
          <w:b/>
          <w:bCs/>
          <w:i/>
          <w:iCs/>
        </w:rPr>
        <w:t>. Victimă trafic de persoane.</w:t>
      </w:r>
    </w:p>
    <w:p w14:paraId="546DE2AE" w14:textId="77777777" w:rsidR="00815794" w:rsidRDefault="00815794" w:rsidP="00815794">
      <w:pPr>
        <w:spacing w:after="0"/>
        <w:ind w:firstLine="720"/>
        <w:jc w:val="both"/>
      </w:pPr>
    </w:p>
    <w:p w14:paraId="5F842FDE" w14:textId="785E4AF0" w:rsidR="00815794" w:rsidRDefault="00815794" w:rsidP="00815794">
      <w:pPr>
        <w:spacing w:after="0"/>
        <w:ind w:firstLine="720"/>
        <w:jc w:val="both"/>
      </w:pPr>
      <w:r>
        <w:t>cod RJ g8542e438 (https://www.rejust.ro/juris/g8542e438)</w:t>
      </w:r>
    </w:p>
    <w:p w14:paraId="6D2D3515" w14:textId="77777777" w:rsidR="00815794" w:rsidRDefault="00815794" w:rsidP="00815794">
      <w:pPr>
        <w:spacing w:after="0"/>
        <w:ind w:firstLine="720"/>
        <w:jc w:val="both"/>
      </w:pPr>
      <w:r>
        <w:t xml:space="preserve">   </w:t>
      </w:r>
    </w:p>
    <w:p w14:paraId="0B14A498" w14:textId="77777777" w:rsidR="00815794" w:rsidRDefault="00815794" w:rsidP="00815794">
      <w:pPr>
        <w:spacing w:after="0"/>
        <w:ind w:firstLine="720"/>
        <w:jc w:val="center"/>
      </w:pPr>
      <w:r>
        <w:t>Dosar nr. ####/109/2024</w:t>
      </w:r>
    </w:p>
    <w:p w14:paraId="31FB1630" w14:textId="77777777" w:rsidR="00815794" w:rsidRDefault="00815794" w:rsidP="00815794">
      <w:pPr>
        <w:spacing w:after="0"/>
        <w:ind w:firstLine="720"/>
        <w:jc w:val="center"/>
      </w:pPr>
      <w:r>
        <w:t>R O M Â N I A</w:t>
      </w:r>
    </w:p>
    <w:p w14:paraId="721BDDB2" w14:textId="3295D912" w:rsidR="00815794" w:rsidRDefault="00815794" w:rsidP="00815794">
      <w:pPr>
        <w:spacing w:after="0"/>
        <w:ind w:firstLine="720"/>
        <w:jc w:val="center"/>
      </w:pPr>
      <w:r>
        <w:t xml:space="preserve">TRIBUNALUL </w:t>
      </w:r>
      <w:r>
        <w:t>ARGEȘ</w:t>
      </w:r>
      <w:r>
        <w:t>*</w:t>
      </w:r>
    </w:p>
    <w:p w14:paraId="3214E95B" w14:textId="77777777" w:rsidR="00815794" w:rsidRDefault="00815794" w:rsidP="00815794">
      <w:pPr>
        <w:spacing w:after="0"/>
        <w:ind w:firstLine="720"/>
        <w:jc w:val="center"/>
      </w:pPr>
      <w:r>
        <w:t>SECŢIA CIVILĂ</w:t>
      </w:r>
    </w:p>
    <w:p w14:paraId="67490CEA" w14:textId="77777777" w:rsidR="00815794" w:rsidRDefault="00815794" w:rsidP="00815794">
      <w:pPr>
        <w:spacing w:after="0"/>
        <w:ind w:firstLine="720"/>
        <w:jc w:val="both"/>
      </w:pPr>
    </w:p>
    <w:p w14:paraId="78816A6F" w14:textId="79BEEA91" w:rsidR="00815794" w:rsidRDefault="00815794" w:rsidP="00815794">
      <w:pPr>
        <w:spacing w:after="0"/>
        <w:ind w:firstLine="720"/>
        <w:jc w:val="center"/>
      </w:pPr>
      <w:r>
        <w:t xml:space="preserve">SENTINŢA CIVILĂ Nr. </w:t>
      </w:r>
      <w:r>
        <w:t>436</w:t>
      </w:r>
      <w:r>
        <w:t>/2024</w:t>
      </w:r>
    </w:p>
    <w:p w14:paraId="17DD2714" w14:textId="1F4F4561" w:rsidR="00815794" w:rsidRDefault="00815794" w:rsidP="00815794">
      <w:pPr>
        <w:spacing w:after="0"/>
        <w:ind w:firstLine="720"/>
        <w:jc w:val="center"/>
      </w:pPr>
      <w:r>
        <w:t>Şedinţa Camerei de consiliu de la 05 Decembrie 2024</w:t>
      </w:r>
    </w:p>
    <w:p w14:paraId="5F83D606" w14:textId="3F254E8A" w:rsidR="00815794" w:rsidRDefault="00815794" w:rsidP="00815794">
      <w:pPr>
        <w:spacing w:after="0"/>
        <w:ind w:firstLine="720"/>
        <w:jc w:val="center"/>
      </w:pPr>
      <w:bookmarkStart w:id="0" w:name="_Hlk224274903"/>
      <w:r>
        <w:t>Comisia</w:t>
      </w:r>
      <w:bookmarkEnd w:id="0"/>
      <w:r>
        <w:t xml:space="preserve"> pentru acordarea de compensaţii financiare victimelor unor infracţiuni</w:t>
      </w:r>
    </w:p>
    <w:p w14:paraId="5FB67B05" w14:textId="77777777" w:rsidR="00815794" w:rsidRDefault="00815794" w:rsidP="00815794">
      <w:pPr>
        <w:spacing w:after="0"/>
        <w:ind w:firstLine="720"/>
        <w:jc w:val="center"/>
      </w:pPr>
      <w:r>
        <w:t>constituită din:</w:t>
      </w:r>
    </w:p>
    <w:p w14:paraId="769A5CA9" w14:textId="77777777" w:rsidR="00815794" w:rsidRDefault="00815794" w:rsidP="00815794">
      <w:pPr>
        <w:spacing w:after="0"/>
        <w:ind w:firstLine="720"/>
        <w:jc w:val="center"/>
      </w:pPr>
      <w:r>
        <w:t>PREŞEDINTE #### ##### #####</w:t>
      </w:r>
    </w:p>
    <w:p w14:paraId="1AE1A42D" w14:textId="77777777" w:rsidR="00815794" w:rsidRDefault="00815794" w:rsidP="00815794">
      <w:pPr>
        <w:spacing w:after="0"/>
        <w:ind w:firstLine="720"/>
        <w:jc w:val="center"/>
      </w:pPr>
      <w:r>
        <w:t>Judecător ##### #######</w:t>
      </w:r>
    </w:p>
    <w:p w14:paraId="5D6411A9" w14:textId="77777777" w:rsidR="00815794" w:rsidRDefault="00815794" w:rsidP="00815794">
      <w:pPr>
        <w:spacing w:after="0"/>
        <w:ind w:firstLine="720"/>
        <w:jc w:val="center"/>
      </w:pPr>
      <w:r>
        <w:t>Grefier ######## ####</w:t>
      </w:r>
    </w:p>
    <w:p w14:paraId="63066CE4" w14:textId="77777777" w:rsidR="00815794" w:rsidRDefault="00815794" w:rsidP="00815794">
      <w:pPr>
        <w:spacing w:after="0"/>
        <w:ind w:firstLine="720"/>
        <w:jc w:val="center"/>
      </w:pPr>
    </w:p>
    <w:p w14:paraId="088C4145" w14:textId="77777777" w:rsidR="00815794" w:rsidRDefault="00815794" w:rsidP="00815794">
      <w:pPr>
        <w:spacing w:after="0"/>
        <w:ind w:firstLine="720"/>
        <w:jc w:val="both"/>
      </w:pPr>
    </w:p>
    <w:p w14:paraId="07B0B0C3" w14:textId="585AFFD5" w:rsidR="00815794" w:rsidRDefault="00815794" w:rsidP="00815794">
      <w:pPr>
        <w:spacing w:after="0"/>
        <w:ind w:firstLine="720"/>
        <w:jc w:val="both"/>
      </w:pPr>
      <w:r>
        <w:t xml:space="preserve">Ministerul </w:t>
      </w:r>
      <w:r>
        <w:t>Public</w:t>
      </w:r>
      <w:r>
        <w:t xml:space="preserve"> - Parchetul de pe lângă Tribunalul </w:t>
      </w:r>
      <w:r w:rsidR="006B091E">
        <w:t>Argeș</w:t>
      </w:r>
      <w:r>
        <w:t xml:space="preserve"> reprezentat prin </w:t>
      </w:r>
      <w:r>
        <w:t>....</w:t>
      </w:r>
    </w:p>
    <w:p w14:paraId="30C0A242" w14:textId="77777777" w:rsidR="00815794" w:rsidRDefault="00815794" w:rsidP="00815794">
      <w:pPr>
        <w:spacing w:after="0"/>
        <w:ind w:firstLine="720"/>
        <w:jc w:val="both"/>
      </w:pPr>
    </w:p>
    <w:p w14:paraId="691D7EA3" w14:textId="3691BB2F" w:rsidR="00815794" w:rsidRDefault="00815794" w:rsidP="00815794">
      <w:pPr>
        <w:spacing w:after="0"/>
        <w:ind w:firstLine="720"/>
        <w:jc w:val="both"/>
      </w:pPr>
      <w:r>
        <w:t xml:space="preserve">Pe rol se află judecarea cauzei civile privind pe petenta </w:t>
      </w:r>
      <w:r w:rsidR="000B01AD">
        <w:t>X</w:t>
      </w:r>
      <w:r>
        <w:t>, având ca obiect acordare de compensatii financiare victimelor unor infractiuni(L211/2004) acord. asist.gratuită pe parcursul proc. penal în D. ####/109/2024 aflat pe rolul Tribunalului ##### şi Curţii de Apel.</w:t>
      </w:r>
    </w:p>
    <w:p w14:paraId="2B902A0D" w14:textId="77777777" w:rsidR="00815794" w:rsidRDefault="00815794" w:rsidP="00815794">
      <w:pPr>
        <w:spacing w:after="0"/>
        <w:ind w:firstLine="720"/>
        <w:jc w:val="both"/>
      </w:pPr>
      <w:r>
        <w:t>La apelul nominal făcut în şedinţa Camerei de consiliu  au lipsit părţile.</w:t>
      </w:r>
    </w:p>
    <w:p w14:paraId="54AA11B5" w14:textId="77777777" w:rsidR="00815794" w:rsidRDefault="00815794" w:rsidP="00815794">
      <w:pPr>
        <w:spacing w:after="0"/>
        <w:ind w:firstLine="720"/>
        <w:jc w:val="both"/>
      </w:pPr>
      <w:r>
        <w:t>Procedura de citare este legal îndeplinită.</w:t>
      </w:r>
    </w:p>
    <w:p w14:paraId="1B76368E" w14:textId="77777777" w:rsidR="00815794" w:rsidRDefault="00815794" w:rsidP="00815794">
      <w:pPr>
        <w:spacing w:after="0"/>
        <w:ind w:firstLine="720"/>
        <w:jc w:val="both"/>
      </w:pPr>
      <w:r>
        <w:t>S-a făcut referatul cauzei de către grefierul de şedinţă, care învederează obiectul pricinii şi stadiul în care se află judecata acesteia, precum şi faptul că la data de 03.12.2024, respectiv data de 04.12.2024, petenta a depus la dosar certificatele de naştere ale celor doi minori şi solicitarea privind judecarea cauzei în lipsă.</w:t>
      </w:r>
    </w:p>
    <w:p w14:paraId="2117AB59" w14:textId="48C8F959" w:rsidR="00815794" w:rsidRDefault="00815794" w:rsidP="00815794">
      <w:pPr>
        <w:spacing w:after="0"/>
        <w:ind w:firstLine="720"/>
        <w:jc w:val="both"/>
      </w:pPr>
      <w:r>
        <w:t xml:space="preserve"> </w:t>
      </w:r>
      <w:r w:rsidRPr="00815794">
        <w:t>Comisia</w:t>
      </w:r>
      <w:r>
        <w:t xml:space="preserve"> constată că petenta a depus la dosar o cerere prin care solicită judecata cauzei în lipsă, iar în cuprinsul acesteia a făcut trimitere la termenul din data de 05.12.2024, sens în care apreciază că procedura de citare este legal îndeplinită.</w:t>
      </w:r>
    </w:p>
    <w:p w14:paraId="24152CEE" w14:textId="2610D433" w:rsidR="00815794" w:rsidRDefault="00815794" w:rsidP="00815794">
      <w:pPr>
        <w:spacing w:after="0"/>
        <w:ind w:firstLine="720"/>
        <w:jc w:val="both"/>
      </w:pPr>
      <w:r w:rsidRPr="00815794">
        <w:t>Comisia</w:t>
      </w:r>
      <w:r w:rsidRPr="00815794">
        <w:t xml:space="preserve"> </w:t>
      </w:r>
      <w:r>
        <w:t>procedează la verificarea competenţei și acordă cuvântul asupra acestui aspect.</w:t>
      </w:r>
    </w:p>
    <w:p w14:paraId="5B6977C2" w14:textId="0FA30FA6" w:rsidR="00815794" w:rsidRDefault="00815794" w:rsidP="00815794">
      <w:pPr>
        <w:spacing w:after="0"/>
        <w:ind w:firstLine="720"/>
        <w:jc w:val="both"/>
      </w:pPr>
      <w:r>
        <w:t xml:space="preserve">Reprezentantul Ministerului </w:t>
      </w:r>
      <w:r>
        <w:t>Public</w:t>
      </w:r>
      <w:r>
        <w:t>, având cuvântul, apreciază că prezenta comisie este competentă să soluţioneze cauza.</w:t>
      </w:r>
    </w:p>
    <w:p w14:paraId="78242A62" w14:textId="7B3CFAB0" w:rsidR="00815794" w:rsidRDefault="00815794" w:rsidP="00815794">
      <w:pPr>
        <w:spacing w:after="0"/>
        <w:ind w:firstLine="720"/>
        <w:jc w:val="both"/>
      </w:pPr>
      <w:r w:rsidRPr="00815794">
        <w:lastRenderedPageBreak/>
        <w:t>Comisia</w:t>
      </w:r>
      <w:r w:rsidRPr="00815794">
        <w:t xml:space="preserve"> </w:t>
      </w:r>
      <w:r>
        <w:t xml:space="preserve">din cadrul Tribunalului </w:t>
      </w:r>
      <w:r>
        <w:t>Argeș</w:t>
      </w:r>
      <w:r>
        <w:t xml:space="preserve"> se declară competentă general, material şi teritorial să </w:t>
      </w:r>
      <w:r>
        <w:t>soluționeze</w:t>
      </w:r>
      <w:r>
        <w:t xml:space="preserve"> prezenta cauză raportat la </w:t>
      </w:r>
      <w:r>
        <w:t>dispozițiile</w:t>
      </w:r>
      <w:r>
        <w:t xml:space="preserve"> art.17 alin. 1 din Legea nr. 211/2004. </w:t>
      </w:r>
    </w:p>
    <w:p w14:paraId="1E7AFACC" w14:textId="5DA1FC54" w:rsidR="00815794" w:rsidRDefault="00815794" w:rsidP="00815794">
      <w:pPr>
        <w:spacing w:after="0"/>
        <w:ind w:firstLine="720"/>
        <w:jc w:val="both"/>
      </w:pPr>
      <w:r w:rsidRPr="00815794">
        <w:t>Comisia</w:t>
      </w:r>
      <w:r w:rsidRPr="00815794">
        <w:t xml:space="preserve"> </w:t>
      </w:r>
      <w:r>
        <w:t>pune în discuţie estimarea duratei cercetării procesului.</w:t>
      </w:r>
    </w:p>
    <w:p w14:paraId="6EF42E10" w14:textId="55F3FE83" w:rsidR="00815794" w:rsidRDefault="00815794" w:rsidP="00815794">
      <w:pPr>
        <w:spacing w:after="0"/>
        <w:ind w:firstLine="720"/>
        <w:jc w:val="both"/>
      </w:pPr>
      <w:r>
        <w:t xml:space="preserve">Reprezentantul Ministerului </w:t>
      </w:r>
      <w:r>
        <w:t>Public</w:t>
      </w:r>
      <w:r>
        <w:t xml:space="preserve"> estimează durata de soluţionare a prezentei cauze la un termen.</w:t>
      </w:r>
    </w:p>
    <w:p w14:paraId="2898005E" w14:textId="01438A15" w:rsidR="00815794" w:rsidRDefault="00815794" w:rsidP="00815794">
      <w:pPr>
        <w:spacing w:after="0"/>
        <w:ind w:firstLine="720"/>
        <w:jc w:val="both"/>
      </w:pPr>
      <w:r w:rsidRPr="00815794">
        <w:t>Comisia</w:t>
      </w:r>
      <w:r>
        <w:t xml:space="preserve"> apreciază că prezenta cauză poate fi soluţionată la acest termen de judecată, potrivit dispoziţiilor art. 238 din Codul de Procedură Civilă</w:t>
      </w:r>
    </w:p>
    <w:p w14:paraId="6A52E6FE" w14:textId="6A43A75D" w:rsidR="00815794" w:rsidRDefault="00815794" w:rsidP="00815794">
      <w:pPr>
        <w:spacing w:after="0"/>
        <w:ind w:firstLine="720"/>
        <w:jc w:val="both"/>
      </w:pPr>
      <w:r w:rsidRPr="00815794">
        <w:t>Comisia</w:t>
      </w:r>
      <w:r>
        <w:t xml:space="preserve"> constată că la dosar s-au depus înscrisurile solicitate şi acordă cuvântul asupra propunerilor de probe.</w:t>
      </w:r>
    </w:p>
    <w:p w14:paraId="09749E1B" w14:textId="0858FC4A" w:rsidR="00815794" w:rsidRDefault="00815794" w:rsidP="00815794">
      <w:pPr>
        <w:spacing w:after="0"/>
        <w:ind w:firstLine="720"/>
        <w:jc w:val="both"/>
      </w:pPr>
      <w:r>
        <w:t xml:space="preserve">Reprezentantul Ministerului </w:t>
      </w:r>
      <w:r w:rsidR="000B01AD">
        <w:t>Public</w:t>
      </w:r>
      <w:r>
        <w:t xml:space="preserve"> apreciază că proba cu înscrisuri este admisibilă şi utilă soluţionării cauzei, motiv pentru care solicită încuviinţarea acesteia.</w:t>
      </w:r>
    </w:p>
    <w:p w14:paraId="59E220A3" w14:textId="77777777" w:rsidR="00815794" w:rsidRDefault="00815794" w:rsidP="00815794">
      <w:pPr>
        <w:spacing w:after="0"/>
        <w:ind w:firstLine="720"/>
        <w:jc w:val="both"/>
      </w:pPr>
      <w:r>
        <w:t>Apreciind că este admisibilă şi utilă soluţionării cauzei, în baza dispoziţiilor art. 258 coroborat cu art. 255 alin. 1 din Cod procedură civilă, comisia încuviinţează pentru petentă proba cu înscrisurile constând în adeverinţa eliberată de #### şi certificatele de naştere ale minorilor</w:t>
      </w:r>
    </w:p>
    <w:p w14:paraId="530AFB35" w14:textId="77777777" w:rsidR="00815794" w:rsidRDefault="00815794" w:rsidP="00815794">
      <w:pPr>
        <w:spacing w:after="0"/>
        <w:ind w:firstLine="720"/>
        <w:jc w:val="both"/>
      </w:pPr>
      <w:r>
        <w:t>Nefiind cereri de formulat, comisia constată terminată cercetarea judecătorească şi acordă cuvântul în dezbatere asupra cererii.</w:t>
      </w:r>
    </w:p>
    <w:p w14:paraId="675412F8" w14:textId="333209D6" w:rsidR="00815794" w:rsidRDefault="00815794" w:rsidP="00815794">
      <w:pPr>
        <w:spacing w:after="0"/>
        <w:ind w:firstLine="720"/>
        <w:jc w:val="both"/>
      </w:pPr>
      <w:r>
        <w:t xml:space="preserve">Reprezentantul Ministerului </w:t>
      </w:r>
      <w:r>
        <w:t>Public</w:t>
      </w:r>
      <w:r>
        <w:t>, procedând în temeiul dispoziţiilor 14 până la art.19 din Legea nr. 211/2004, republicată cu referire la art.93 din Codul de Procedură Penală,  solicită respingerea ca nefondată a cererii de acordare de compensaţii financiare victimelor unor infracţiuni potrivit Legii nr. 211/2004, având ca obiect asistenţa juridică gratuită, observând că în cauză petenta are calitate de parte vătămată în dosarul penal ce se află pe rolul Tribunalului #####, iar potrivit art. 93 din Codul de Procedură Penală este obligatorie asigurarea apărării din oficiu victimelor infracţiunii de trafic de persoane prevăzută de art. 210 din Codul Penal, aspect ce poate fi confirmat de înscrisurile aflate la dosarul penal.</w:t>
      </w:r>
    </w:p>
    <w:p w14:paraId="1F689175" w14:textId="77777777" w:rsidR="00815794" w:rsidRDefault="00815794" w:rsidP="00815794">
      <w:pPr>
        <w:spacing w:after="0"/>
        <w:ind w:firstLine="720"/>
        <w:jc w:val="both"/>
      </w:pPr>
      <w:r>
        <w:t>Considerându-se lămurită, comisia închide dezbaterile şi reţine cauza pentru deliberare şi pronunţare.</w:t>
      </w:r>
    </w:p>
    <w:p w14:paraId="09A0F56C" w14:textId="77777777" w:rsidR="00815794" w:rsidRDefault="00815794" w:rsidP="00815794">
      <w:pPr>
        <w:spacing w:after="0"/>
        <w:ind w:firstLine="720"/>
        <w:jc w:val="center"/>
      </w:pPr>
      <w:r>
        <w:t>C O M I S I A:</w:t>
      </w:r>
    </w:p>
    <w:p w14:paraId="7EF3E162" w14:textId="77777777" w:rsidR="00815794" w:rsidRDefault="00815794" w:rsidP="00815794">
      <w:pPr>
        <w:spacing w:after="0"/>
        <w:ind w:firstLine="720"/>
        <w:jc w:val="both"/>
      </w:pPr>
    </w:p>
    <w:p w14:paraId="6D1A72CC" w14:textId="6205164C" w:rsidR="00815794" w:rsidRDefault="00815794" w:rsidP="00815794">
      <w:pPr>
        <w:spacing w:after="0"/>
        <w:ind w:firstLine="720"/>
        <w:jc w:val="both"/>
      </w:pPr>
      <w:r>
        <w:t xml:space="preserve">La data de  27.11.2024  petenta </w:t>
      </w:r>
      <w:r w:rsidR="000B01AD">
        <w:t>X</w:t>
      </w:r>
      <w:r>
        <w:t xml:space="preserve">, cetatean roman, </w:t>
      </w:r>
      <w:r w:rsidR="000B01AD">
        <w:t>...</w:t>
      </w:r>
      <w:r>
        <w:t xml:space="preserve"> în  temeiul dispoziţiilor art. 14 din Legea nr. ## ###### privind unele măsuri pentru asigurarea informării, sprijinirii și protecției victimelor infracțiunilor a  formulat cerere de acordarea asistentei gratuite pe tot parcursul procesului penal ce formează obiectul dosarului penal nr. ####/109/2024 aflat pe rolul Tribunalului </w:t>
      </w:r>
      <w:r w:rsidR="000B01AD">
        <w:t xml:space="preserve">Argeș </w:t>
      </w:r>
      <w:r>
        <w:t>(instanta de fond) si Curtea de Apel Pitesti</w:t>
      </w:r>
      <w:r>
        <w:t xml:space="preserve"> </w:t>
      </w:r>
      <w:r>
        <w:t>(instanta de apel) în limita unei sume echivalente cu 5 salarii minime brute pe țară, stabilite la nivelul anului 2024, respectiv 3700 lei x 5 = 18500 lei (incluzând cheltuieli de transport pe ruta Bucuresti-Pitesti)</w:t>
      </w:r>
    </w:p>
    <w:p w14:paraId="2AB2E23D" w14:textId="2D367C73" w:rsidR="00815794" w:rsidRDefault="00815794" w:rsidP="00815794">
      <w:pPr>
        <w:spacing w:after="0"/>
        <w:ind w:firstLine="720"/>
        <w:jc w:val="both"/>
      </w:pPr>
      <w:r>
        <w:t xml:space="preserve">În motivare a arătat că este persoana vătămată a infracţiunii prevăzută de art. 210 alin. (1) lit. a si b). cod penal, respectiv trafic de persoane, săvârşită prin: constrângere, răpire, inducere în eroare sau abuz de autoritate. Infracţiunea a fost săvârşită de către inculpatul </w:t>
      </w:r>
      <w:r w:rsidR="000B01AD">
        <w:t>Y</w:t>
      </w:r>
      <w:r>
        <w:t xml:space="preserve">. Infracţiunea a fost săvârşită in ###### si ########. Fapta este cercetata de către Tribunalul </w:t>
      </w:r>
      <w:r>
        <w:lastRenderedPageBreak/>
        <w:t>Argeș</w:t>
      </w:r>
      <w:r>
        <w:t xml:space="preserve"> in cadrul dosarului nr. ####/109/2024, la instanţa de fond, iar in apel se va judeca Ia Curtea de Apel Pitesti. A mai arătat petenta că  detine adeverinta de venit pentru anul 2024, din care rezulta ca a realizat  un venit brut de 1159 lei, insa in prezent nu mai lucrează si are 2 copii minori in intretinere.</w:t>
      </w:r>
    </w:p>
    <w:p w14:paraId="2B9E07D1" w14:textId="11D0CCE5" w:rsidR="00815794" w:rsidRDefault="00815794" w:rsidP="00815794">
      <w:pPr>
        <w:spacing w:after="0"/>
        <w:ind w:firstLine="720"/>
        <w:jc w:val="both"/>
      </w:pPr>
      <w:r>
        <w:t xml:space="preserve">Potrivit dispoziţiilor art. 44 din Legea </w:t>
      </w:r>
      <w:r>
        <w:t>678/2001</w:t>
      </w:r>
      <w:r>
        <w:t xml:space="preserve"> privind prevenirea si combaterea traficului de persoane, asistenta juridica a victimelor traficului de persoane este obligatorie.</w:t>
      </w:r>
    </w:p>
    <w:p w14:paraId="689EA59B" w14:textId="3C7DD072" w:rsidR="00815794" w:rsidRDefault="00815794" w:rsidP="00815794">
      <w:pPr>
        <w:spacing w:after="0"/>
        <w:ind w:firstLine="720"/>
        <w:jc w:val="both"/>
      </w:pPr>
      <w:r>
        <w:t>Având</w:t>
      </w:r>
      <w:r>
        <w:t xml:space="preserve"> in vedere natura infracţiunii si modalitatea in care aceasta a fost săvârşită, respectiv  prin:  prin constrângere, răpire, inducere în eroare sau abuz de autoritate; precum şi declaraţiile date si colaborarea cu organele de urmărire penala apreciază îndeplinită si condiţia prevăzută de art. 16 din Legea nr.</w:t>
      </w:r>
      <w:r>
        <w:t xml:space="preserve"> </w:t>
      </w:r>
      <w:r>
        <w:t>211/2004.</w:t>
      </w:r>
    </w:p>
    <w:p w14:paraId="29440C7E" w14:textId="583175F0" w:rsidR="00815794" w:rsidRDefault="00815794" w:rsidP="00815794">
      <w:pPr>
        <w:spacing w:after="0"/>
        <w:ind w:firstLine="720"/>
        <w:jc w:val="both"/>
      </w:pPr>
      <w:r>
        <w:t xml:space="preserve"> Solicită ca asistenta gratuita sa fie acordata de către avocatul ales, respectiv dl av. </w:t>
      </w:r>
      <w:r w:rsidR="000B01AD">
        <w:t>A</w:t>
      </w:r>
      <w:r>
        <w:t xml:space="preserve">, fiind încheiat contract de asistenta juridica in acest sens </w:t>
      </w:r>
      <w:r w:rsidR="000B01AD">
        <w:t>...</w:t>
      </w:r>
      <w:r>
        <w:t xml:space="preserve"> din   26.11.2024 intre Cabinet de Avocat ”</w:t>
      </w:r>
      <w:r w:rsidR="000B01AD">
        <w:t>A</w:t>
      </w:r>
      <w:r>
        <w:t xml:space="preserve">” si </w:t>
      </w:r>
      <w:r w:rsidR="000B01AD">
        <w:t>X.</w:t>
      </w:r>
    </w:p>
    <w:p w14:paraId="32A007CE" w14:textId="3FE043E3" w:rsidR="00815794" w:rsidRDefault="00815794" w:rsidP="00815794">
      <w:pPr>
        <w:spacing w:after="0"/>
        <w:ind w:firstLine="720"/>
        <w:jc w:val="both"/>
      </w:pPr>
      <w:r>
        <w:t xml:space="preserve">Prezenta cerere îndeplineşte condiţiile prevăzute de art. 14-18 din Legea </w:t>
      </w:r>
      <w:r w:rsidR="000B01AD">
        <w:t>211/2004</w:t>
      </w:r>
      <w:r>
        <w:t xml:space="preserve"> privind unele măsuri pentru asigurarea informării, sprijinirii și protecției victimelor infracțiunilor.</w:t>
      </w:r>
    </w:p>
    <w:p w14:paraId="40582EFF" w14:textId="4A1C01D1" w:rsidR="00815794" w:rsidRDefault="00815794" w:rsidP="00815794">
      <w:pPr>
        <w:spacing w:after="0"/>
        <w:ind w:firstLine="720"/>
        <w:jc w:val="both"/>
      </w:pPr>
      <w:r>
        <w:t>Față</w:t>
      </w:r>
      <w:r>
        <w:t xml:space="preserve"> de cele de mai sus, solicită admiterea cererii de asistenta gratuita pe tot parcursul procesului penal ce formează obiectul dosarului penal nr. ####/109/2024 , în limita unei sume echivalente cu 5 salarii minime brute pe țară, stabilite la nivelul anului 2024, respectiv 18500 lei , conform contractului de asistenta juridica.</w:t>
      </w:r>
    </w:p>
    <w:p w14:paraId="120FB937" w14:textId="77777777" w:rsidR="00815794" w:rsidRDefault="00815794" w:rsidP="00815794">
      <w:pPr>
        <w:spacing w:after="0"/>
        <w:ind w:firstLine="720"/>
        <w:jc w:val="both"/>
      </w:pPr>
      <w:r>
        <w:t>În drept, a invocat art. 14-art. 20 din Legea nr. 211/2004 privind unele măsuri pentru asigurarea informării, sprijinirii și protecției victimelor infracțiunilor.</w:t>
      </w:r>
    </w:p>
    <w:p w14:paraId="00413EE3" w14:textId="77777777" w:rsidR="00815794" w:rsidRDefault="00815794" w:rsidP="00815794">
      <w:pPr>
        <w:spacing w:after="0"/>
        <w:ind w:firstLine="720"/>
        <w:jc w:val="both"/>
      </w:pPr>
      <w:r>
        <w:t>Analizând actele și lucrările dosarului, comisia reține următoarele:</w:t>
      </w:r>
    </w:p>
    <w:p w14:paraId="62163E04" w14:textId="2F7E9667" w:rsidR="00815794" w:rsidRDefault="00815794" w:rsidP="00815794">
      <w:pPr>
        <w:spacing w:after="0"/>
        <w:ind w:firstLine="720"/>
        <w:jc w:val="both"/>
      </w:pPr>
      <w:r>
        <w:t>Potrivit art. 14 din Legea nr. 211/2004 „(1) Asistența juridică gratuită se acordă următoarelor categorii de victime:</w:t>
      </w:r>
    </w:p>
    <w:p w14:paraId="0A55F819" w14:textId="1FDB6B46" w:rsidR="00815794" w:rsidRDefault="00815794" w:rsidP="00815794">
      <w:pPr>
        <w:spacing w:after="0"/>
        <w:ind w:firstLine="720"/>
        <w:jc w:val="both"/>
      </w:pPr>
      <w:r>
        <w:tab/>
        <w:t xml:space="preserve">a) persoanele asupra cărora a fost săvârșită o tentativă la infracțiunile de omor, omor calificat, prevăzute la art. 188 și 189 din Codul penal, o infracțiune de vătămare corporală, prevăzută la art. 194 din Codul penal, o infracțiune intenționată care a avut ca urmare vătămarea corporală a victimei, o infracțiune de rele tratamente aplicate minorului, prevăzută la art. 197 din Codul penal, o infracțiune de violență în familie, prevăzută la art. 199 din Codul penal, o infracțiune de lipsire de libertate în mod ilegal prevăzută la art. 205 din Codul penal, o infracțiune de sclavie, trafic de persoane, trafic de minori și de supunere la muncă forțată sau obligatorie prevăzute la art. </w:t>
      </w:r>
      <w:r>
        <w:t>209-212</w:t>
      </w:r>
      <w:r>
        <w:t xml:space="preserve"> din Codul penal, o infracțiune de viol, viol săvârșit asupra unui minor, agresiune sexuală, agresiune sexuală săvârșită asupra unui minor, determinare sau înlesnire a întreținerii de acte sexuale sau de natură sexuală între minori, corupere sexuală a minorilor, racolare a minorilor în scopuri sexuale și de hărțuire sexuală prevăzute la art. </w:t>
      </w:r>
      <w:r>
        <w:t>218-223</w:t>
      </w:r>
      <w:r>
        <w:t xml:space="preserve"> din Codul penal, o infracțiune de tortură prevăzută la art. 282 din Codul penal, o infracțiune de pornografie infantilă prevăzută la art. 374 din Codul penal;</w:t>
      </w:r>
    </w:p>
    <w:p w14:paraId="1F1B9460" w14:textId="77777777" w:rsidR="00815794" w:rsidRDefault="00815794" w:rsidP="00815794">
      <w:pPr>
        <w:spacing w:after="0"/>
        <w:ind w:firstLine="720"/>
        <w:jc w:val="both"/>
      </w:pPr>
      <w:r>
        <w:lastRenderedPageBreak/>
        <w:t xml:space="preserve">    </w:t>
      </w:r>
      <w:r>
        <w:tab/>
        <w:t>b) membrii de familie ai persoanelor decedate prin săvârșirea infracțiunilor de omor, omor calificat, prevăzute la art. 188 și 189 din Codul penal, precum și a infracțiunilor intenționate care au avut ca urmare moartea persoanei.</w:t>
      </w:r>
    </w:p>
    <w:p w14:paraId="0017F0AF" w14:textId="77777777" w:rsidR="00815794" w:rsidRDefault="00815794" w:rsidP="00815794">
      <w:pPr>
        <w:spacing w:after="0"/>
        <w:ind w:firstLine="720"/>
        <w:jc w:val="both"/>
      </w:pPr>
      <w:r>
        <w:t xml:space="preserve">    </w:t>
      </w:r>
      <w:r>
        <w:tab/>
        <w:t>(2) Asistența juridică gratuită se acordă victimelor prevăzute la alin. (1) dacă infracțiunea a fost săvârșită pe teritoriul României sau, în cazul în care infracțiunea a fost săvârșită în afara teritoriului României, dacă victima este cetățean român sau străin care locuiește legal în ####### și procesul penal se desfășoară în #######.”</w:t>
      </w:r>
    </w:p>
    <w:p w14:paraId="317919D4" w14:textId="77777777" w:rsidR="00815794" w:rsidRDefault="00815794" w:rsidP="00815794">
      <w:pPr>
        <w:spacing w:after="0"/>
        <w:ind w:firstLine="720"/>
        <w:jc w:val="both"/>
      </w:pPr>
      <w:r>
        <w:tab/>
        <w:t xml:space="preserve">Totodată,  conform art. 18 alin. 1 din Legea nr. 211/2004 „(1) Asistența juridică gratuită se acordă fiecărei victime pe tot parcursul procesului și în faza de executare silită a hotărârii privind despăgubirile civile acordate acesteia, în limita unei sume echivalente cu 5 salarii de bază minime brute pe țară, stabilite pentru anul în care victima a formulat cererea de asistență juridică gratuită.” </w:t>
      </w:r>
      <w:r>
        <w:tab/>
      </w:r>
    </w:p>
    <w:p w14:paraId="0DE0B2F6" w14:textId="77777777" w:rsidR="00815794" w:rsidRDefault="00815794" w:rsidP="00815794">
      <w:pPr>
        <w:spacing w:after="0"/>
        <w:ind w:firstLine="720"/>
        <w:jc w:val="both"/>
      </w:pPr>
      <w:r>
        <w:t>Salariul de bază minim brut la data formulării cererii este de 3700 lei, astfel cum prevede art. 1 din HG nr. 598/2024: „Începând cu data de 1 iulie 2024, salariul de bază minim brut pe țară garantat în plată, prevăzut la art. 164 alin. (1) din Legea nr. ####### # Codul muncii, republicată, cu modificările și completările ulterioare, se stabilește în bani, fără a include indemnizații, sporuri și alte adaosuri, la suma de 3.700 lei lunar, pentru un program normal de lucru în medie de 168,000 ore pe lună, reprezentând 22,024 lei/oră.”</w:t>
      </w:r>
    </w:p>
    <w:p w14:paraId="003E396C" w14:textId="2C7569B5" w:rsidR="00815794" w:rsidRDefault="00815794" w:rsidP="00815794">
      <w:pPr>
        <w:spacing w:after="0"/>
        <w:ind w:firstLine="720"/>
        <w:jc w:val="both"/>
      </w:pPr>
      <w:r w:rsidRPr="00815794">
        <w:t>Comisia</w:t>
      </w:r>
      <w:r>
        <w:t xml:space="preserve"> constată că petenta este cetățean român care are domiciliul în </w:t>
      </w:r>
      <w:r w:rsidR="000B01AD">
        <w:t>...</w:t>
      </w:r>
      <w:r>
        <w:t xml:space="preserve"> și are calitatea de persoană vătămată în dosarul penal nr. ####/109/2024 pe rolul Tribunalului </w:t>
      </w:r>
      <w:r>
        <w:t>Argeș</w:t>
      </w:r>
      <w:r>
        <w:t xml:space="preserve">, în care, prin Rechizitoriul nr. 225/##/P/2023 din data de 16.07.2024 al DIICOT-Serviciul Teritorial </w:t>
      </w:r>
      <w:r>
        <w:t>Pitești</w:t>
      </w:r>
      <w:r>
        <w:t xml:space="preserve">, s-a dispus trimiterea în judecată, sub control judiciar, a inculpatului </w:t>
      </w:r>
      <w:r w:rsidR="000B01AD">
        <w:t>Y</w:t>
      </w:r>
      <w:r>
        <w:t xml:space="preserve">, pentru comiterea </w:t>
      </w:r>
      <w:r>
        <w:t>infracțiunilor</w:t>
      </w:r>
      <w:r>
        <w:t xml:space="preserve"> de trafic de persoane în formă continuată, prevăzută de art. 210 alin. 1 lit. a C.p. cu referire la art. 182 lit. c) teza I C.p. şi cu aplicarea art. 35 alin. 1 C.p. şi art. 5 C.p., proxenetism în formă continuată, prevăzută de art. 213 alin. 1 şi 2 C.p. cu aplicarea art. 35 alin. 1 C.p. şi art. 5 C.p., lovire sau alte </w:t>
      </w:r>
      <w:r>
        <w:t>violențe</w:t>
      </w:r>
      <w:r>
        <w:t xml:space="preserve"> asupra unui membru al familiei, prevăzută de art. 193 alin. 2 C.p. raportat la art. 199 alin. 1 C.p. cu aplicarea art. 5 C.p.(persoana vătămată </w:t>
      </w:r>
      <w:r w:rsidR="000B01AD">
        <w:t>...</w:t>
      </w:r>
      <w:r>
        <w:t xml:space="preserve">), trafic de persoane în formă continuată, prevăzută de art. 210 alin. 1 lit. a C.p. cu referire la art. 182 lit. c) teza I C.p. cu aplicarea art. 35 alin. 1 şi art. 5 C.p. şi proxenetism în formă continuată, prevăzută de art. 213 alin. 1 şi 2 C.p. cu aplicarea art. 35 alin. 1 şi art. 5 C.p.(persoana vătămată </w:t>
      </w:r>
      <w:r w:rsidR="000B01AD">
        <w:t>....)</w:t>
      </w:r>
      <w:r>
        <w:t>, toate cu aplicarea art. 38 alin. 1 C.p., (informaţii ECRIS).</w:t>
      </w:r>
    </w:p>
    <w:p w14:paraId="6E2DA498" w14:textId="0379513B" w:rsidR="00815794" w:rsidRDefault="00815794" w:rsidP="00815794">
      <w:pPr>
        <w:spacing w:after="0"/>
        <w:ind w:firstLine="720"/>
        <w:jc w:val="both"/>
      </w:pPr>
      <w:r>
        <w:t xml:space="preserve">Potrivit Contractului de asistenţă juridică nr. B3795368 din data de 26.11.2024 încheiat între „Cabinet individual avocat </w:t>
      </w:r>
      <w:r w:rsidR="000B01AD">
        <w:t>A</w:t>
      </w:r>
      <w:r>
        <w:t>” şi petentă, obiectul acestuia îl reprezintă formulare cereri, depunere L.</w:t>
      </w:r>
      <w:r w:rsidR="000B01AD">
        <w:t xml:space="preserve"> </w:t>
      </w:r>
      <w:r>
        <w:t>211/200</w:t>
      </w:r>
      <w:r w:rsidR="000B01AD">
        <w:t>4</w:t>
      </w:r>
      <w:r>
        <w:t xml:space="preserve">, asistenţă juridică şi reprezentare persoană vătămată dosar nr. ####/10/2024-instanţă de fond Tribunalul </w:t>
      </w:r>
      <w:r w:rsidR="000B01AD">
        <w:t>Argeș</w:t>
      </w:r>
      <w:r>
        <w:t xml:space="preserve">, instanţă de apel Curtea de Apel Piteşti, fiind stabilit un onorariu avocațial în valoare de 18.500 lei. </w:t>
      </w:r>
    </w:p>
    <w:p w14:paraId="68105C8B" w14:textId="77777777" w:rsidR="00815794" w:rsidRDefault="00815794" w:rsidP="00815794">
      <w:pPr>
        <w:spacing w:after="0"/>
        <w:ind w:firstLine="720"/>
        <w:jc w:val="both"/>
      </w:pPr>
      <w:r>
        <w:t>Mai reţine comisia faptul că petenta are doi copii minori în întreţinere, iar în prezent nu mai deţine un loc de muncă.</w:t>
      </w:r>
    </w:p>
    <w:p w14:paraId="56BB3C5A" w14:textId="77777777" w:rsidR="00815794" w:rsidRDefault="00815794" w:rsidP="00815794">
      <w:pPr>
        <w:spacing w:after="0"/>
        <w:ind w:firstLine="720"/>
        <w:jc w:val="both"/>
      </w:pPr>
      <w:r>
        <w:t xml:space="preserve">Raportat la obiectul contractului de asistență, a precizării petentei din cuprinsul cererii și a complexității cauzei, comisia reține ca justificat cuantumul sumei de 11.100 lei, respectiv echivalentul a trei salarii de bază minim brut, având în vedere și plafonul stabilit de dispozițiile </w:t>
      </w:r>
      <w:r>
        <w:lastRenderedPageBreak/>
        <w:t>art. 18 alin. 1 din Legea nr. 211/2004, dar şi faptul că delegaţia apărătorului ales nu cuprinde şi onorariul pentru o eventuală fază de executare silită.</w:t>
      </w:r>
    </w:p>
    <w:p w14:paraId="68072C33" w14:textId="70B69A35" w:rsidR="00815794" w:rsidRDefault="00815794" w:rsidP="00815794">
      <w:pPr>
        <w:spacing w:after="0"/>
        <w:ind w:firstLine="720"/>
        <w:jc w:val="both"/>
      </w:pPr>
      <w:r>
        <w:t xml:space="preserve">Având </w:t>
      </w:r>
      <w:r>
        <w:t xml:space="preserve">în vedere calitatea petentei de persoană vătămată în dosarul penal în care se fac cercetări cu privire la una dintre infracțiunile enumerate expres de art. 14 alin. 1 lit. a din Legea nr. 211/2004, comisia va admite în parte cererea de acordare a asistenței juridice gratuite și în temeiul art. 18 alin. 1 din Legea nr. 211/2004, va dispune achitarea sumei de 11.100 lei, (3.700 lei*3) stabilită în baza Contractului de asistenţă juridică nr. B3795368 din data de 26.11.2024 încheiat între „Cabinet individual avocat </w:t>
      </w:r>
      <w:r w:rsidR="000B01AD">
        <w:t>A</w:t>
      </w:r>
      <w:r>
        <w:t xml:space="preserve">” şi petenta </w:t>
      </w:r>
      <w:r w:rsidR="000B01AD">
        <w:t>X</w:t>
      </w:r>
      <w:r>
        <w:t xml:space="preserve"> din bugetul de stat, prin bugetul Ministerului Justiţiei, către petentă, cu titlu de asistenţă juridică gratuită a victimelor unor infracţiuni, în dosarul nr. ####/109/2024 aflat pe rolul Tribunalului </w:t>
      </w:r>
      <w:r w:rsidR="000B01AD">
        <w:t>Argeș</w:t>
      </w:r>
      <w:r>
        <w:t xml:space="preserve">, pentru judecata în fond şi judecata în apel. </w:t>
      </w:r>
    </w:p>
    <w:p w14:paraId="763782C1" w14:textId="77777777" w:rsidR="00815794" w:rsidRDefault="00815794" w:rsidP="00815794">
      <w:pPr>
        <w:spacing w:after="0"/>
        <w:ind w:firstLine="720"/>
        <w:jc w:val="center"/>
      </w:pPr>
    </w:p>
    <w:p w14:paraId="4AA02B56" w14:textId="77777777" w:rsidR="00815794" w:rsidRDefault="00815794" w:rsidP="00815794">
      <w:pPr>
        <w:spacing w:after="0"/>
        <w:ind w:firstLine="720"/>
        <w:jc w:val="center"/>
      </w:pPr>
      <w:r>
        <w:t>PENTRU ACESTE MOTIVE,</w:t>
      </w:r>
    </w:p>
    <w:p w14:paraId="7DAB5A94" w14:textId="77777777" w:rsidR="00815794" w:rsidRDefault="00815794" w:rsidP="00815794">
      <w:pPr>
        <w:spacing w:after="0"/>
        <w:ind w:firstLine="720"/>
        <w:jc w:val="center"/>
      </w:pPr>
      <w:r>
        <w:t>ÎN NUMELE LEGII</w:t>
      </w:r>
    </w:p>
    <w:p w14:paraId="31BEE5E3" w14:textId="77777777" w:rsidR="00815794" w:rsidRDefault="00815794" w:rsidP="00815794">
      <w:pPr>
        <w:spacing w:after="0"/>
        <w:ind w:firstLine="720"/>
        <w:jc w:val="center"/>
      </w:pPr>
      <w:r>
        <w:t>HOTĂRĂŞTE</w:t>
      </w:r>
    </w:p>
    <w:p w14:paraId="038614B4" w14:textId="77777777" w:rsidR="00815794" w:rsidRDefault="00815794" w:rsidP="00815794">
      <w:pPr>
        <w:spacing w:after="0"/>
        <w:ind w:firstLine="720"/>
        <w:jc w:val="both"/>
      </w:pPr>
    </w:p>
    <w:p w14:paraId="49D4EBB2" w14:textId="7B30C6DA" w:rsidR="00815794" w:rsidRDefault="00815794" w:rsidP="00815794">
      <w:pPr>
        <w:spacing w:after="0"/>
        <w:ind w:firstLine="720"/>
        <w:jc w:val="both"/>
      </w:pPr>
      <w:r>
        <w:t xml:space="preserve">În temeiul art. 14 şi urm. din Legea nr. 211/2004, admite în parte cererea de acordare a asistenţei juridice gratuite formulată de petenta </w:t>
      </w:r>
      <w:r w:rsidR="000B01AD">
        <w:t>X</w:t>
      </w:r>
      <w:r>
        <w:t xml:space="preserve">, cetatean roman, </w:t>
      </w:r>
      <w:r w:rsidR="000B01AD">
        <w:t>...</w:t>
      </w:r>
    </w:p>
    <w:p w14:paraId="0862EF3F" w14:textId="077F35DD" w:rsidR="00815794" w:rsidRDefault="00815794" w:rsidP="00815794">
      <w:pPr>
        <w:spacing w:after="0"/>
        <w:ind w:firstLine="720"/>
        <w:jc w:val="both"/>
      </w:pPr>
      <w:r>
        <w:t xml:space="preserve">În temeiul art. 18 alin. 1 din Legea nr. 211/2004, dispune achitarea sumei de 11.100 lei, (3.700 lei*3) stabilită în baza Contractului de asistenţă juridică nr. B3795368 din data de 26.11.2024 încheiat între „Cabinet individual avocat </w:t>
      </w:r>
      <w:r w:rsidR="000B01AD">
        <w:t>A</w:t>
      </w:r>
      <w:r>
        <w:t xml:space="preserve">” şi petenta </w:t>
      </w:r>
      <w:r w:rsidR="000B01AD">
        <w:t>X</w:t>
      </w:r>
      <w:r>
        <w:t xml:space="preserve"> din bugetul de stat, prin bugetul Ministerului Justiţiei, către </w:t>
      </w:r>
      <w:r w:rsidR="000B01AD">
        <w:t>X</w:t>
      </w:r>
      <w:r>
        <w:t xml:space="preserve">, cu titlu de asistenţă juridică gratuită a victimelor unor infracţiuni, în dosarul nr. ####/109/2024 aflat pe rolul Tribunalului </w:t>
      </w:r>
      <w:r w:rsidR="000B01AD">
        <w:t>Argeș</w:t>
      </w:r>
      <w:r>
        <w:t>, pentru judecata în fond şi judecata în apel.</w:t>
      </w:r>
    </w:p>
    <w:p w14:paraId="568106B9" w14:textId="77777777" w:rsidR="00815794" w:rsidRDefault="00815794" w:rsidP="00815794">
      <w:pPr>
        <w:spacing w:after="0"/>
        <w:ind w:firstLine="720"/>
        <w:jc w:val="both"/>
      </w:pPr>
      <w:r>
        <w:t>Cu drept de reexaminare în termen de 15 zile de la comunicare.</w:t>
      </w:r>
    </w:p>
    <w:p w14:paraId="2EEBC1F2" w14:textId="77777777" w:rsidR="00815794" w:rsidRDefault="00815794" w:rsidP="00815794">
      <w:pPr>
        <w:spacing w:after="0"/>
        <w:ind w:firstLine="720"/>
        <w:jc w:val="both"/>
      </w:pPr>
      <w:r>
        <w:t>Pronunţată în camera de consiliu, astăzi 05.12.2024.</w:t>
      </w:r>
    </w:p>
    <w:p w14:paraId="0051DDE3" w14:textId="77777777" w:rsidR="006E2CE5" w:rsidRDefault="006E2CE5" w:rsidP="00815794">
      <w:pPr>
        <w:spacing w:after="0"/>
        <w:ind w:firstLine="720"/>
        <w:jc w:val="both"/>
      </w:pPr>
    </w:p>
    <w:sectPr w:rsidR="006E2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45"/>
    <w:rsid w:val="00083C94"/>
    <w:rsid w:val="00091342"/>
    <w:rsid w:val="000B01AD"/>
    <w:rsid w:val="000C0A9B"/>
    <w:rsid w:val="000D2576"/>
    <w:rsid w:val="000D6CD8"/>
    <w:rsid w:val="001A5EF6"/>
    <w:rsid w:val="00221F10"/>
    <w:rsid w:val="00256180"/>
    <w:rsid w:val="002B16D6"/>
    <w:rsid w:val="002C2868"/>
    <w:rsid w:val="003261F7"/>
    <w:rsid w:val="003C46DD"/>
    <w:rsid w:val="003D1E87"/>
    <w:rsid w:val="003F34A9"/>
    <w:rsid w:val="0054397F"/>
    <w:rsid w:val="005B4D04"/>
    <w:rsid w:val="005C0B91"/>
    <w:rsid w:val="00610C2C"/>
    <w:rsid w:val="006A5FEC"/>
    <w:rsid w:val="006B091E"/>
    <w:rsid w:val="006C79FC"/>
    <w:rsid w:val="006E2537"/>
    <w:rsid w:val="006E2CE5"/>
    <w:rsid w:val="007231FF"/>
    <w:rsid w:val="00756CC2"/>
    <w:rsid w:val="00815794"/>
    <w:rsid w:val="00851F41"/>
    <w:rsid w:val="008C61C9"/>
    <w:rsid w:val="00926AE4"/>
    <w:rsid w:val="00961F31"/>
    <w:rsid w:val="00971FA0"/>
    <w:rsid w:val="0099071C"/>
    <w:rsid w:val="009C7E57"/>
    <w:rsid w:val="00AA71B4"/>
    <w:rsid w:val="00AF56E1"/>
    <w:rsid w:val="00AF58AE"/>
    <w:rsid w:val="00B97F45"/>
    <w:rsid w:val="00BF004C"/>
    <w:rsid w:val="00C20244"/>
    <w:rsid w:val="00C3223A"/>
    <w:rsid w:val="00CB096B"/>
    <w:rsid w:val="00CB20A3"/>
    <w:rsid w:val="00CD67C8"/>
    <w:rsid w:val="00D056EB"/>
    <w:rsid w:val="00DA1308"/>
    <w:rsid w:val="00E557A6"/>
    <w:rsid w:val="00F76673"/>
    <w:rsid w:val="00F85074"/>
    <w:rsid w:val="00FE1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08D4"/>
  <w15:chartTrackingRefBased/>
  <w15:docId w15:val="{60112096-2D6A-4963-A416-10FF200C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97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97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97F4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97F4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97F4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97F4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97F4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97F4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97F4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7F4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97F4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97F4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97F4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97F4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97F4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97F4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97F4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97F45"/>
    <w:rPr>
      <w:rFonts w:eastAsiaTheme="majorEastAsia" w:cstheme="majorBidi"/>
      <w:color w:val="272727" w:themeColor="text1" w:themeTint="D8"/>
    </w:rPr>
  </w:style>
  <w:style w:type="paragraph" w:styleId="Titlu">
    <w:name w:val="Title"/>
    <w:basedOn w:val="Normal"/>
    <w:next w:val="Normal"/>
    <w:link w:val="TitluCaracter"/>
    <w:uiPriority w:val="10"/>
    <w:qFormat/>
    <w:rsid w:val="00B97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97F4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97F4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97F4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97F4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97F45"/>
    <w:rPr>
      <w:i/>
      <w:iCs/>
      <w:color w:val="404040" w:themeColor="text1" w:themeTint="BF"/>
    </w:rPr>
  </w:style>
  <w:style w:type="paragraph" w:styleId="Listparagraf">
    <w:name w:val="List Paragraph"/>
    <w:basedOn w:val="Normal"/>
    <w:uiPriority w:val="34"/>
    <w:qFormat/>
    <w:rsid w:val="00B97F45"/>
    <w:pPr>
      <w:ind w:left="720"/>
      <w:contextualSpacing/>
    </w:pPr>
  </w:style>
  <w:style w:type="character" w:styleId="Accentuareintens">
    <w:name w:val="Intense Emphasis"/>
    <w:basedOn w:val="Fontdeparagrafimplicit"/>
    <w:uiPriority w:val="21"/>
    <w:qFormat/>
    <w:rsid w:val="00B97F45"/>
    <w:rPr>
      <w:i/>
      <w:iCs/>
      <w:color w:val="2F5496" w:themeColor="accent1" w:themeShade="BF"/>
    </w:rPr>
  </w:style>
  <w:style w:type="paragraph" w:styleId="Citatintens">
    <w:name w:val="Intense Quote"/>
    <w:basedOn w:val="Normal"/>
    <w:next w:val="Normal"/>
    <w:link w:val="CitatintensCaracter"/>
    <w:uiPriority w:val="30"/>
    <w:qFormat/>
    <w:rsid w:val="00B97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97F45"/>
    <w:rPr>
      <w:i/>
      <w:iCs/>
      <w:color w:val="2F5496" w:themeColor="accent1" w:themeShade="BF"/>
    </w:rPr>
  </w:style>
  <w:style w:type="character" w:styleId="Referireintens">
    <w:name w:val="Intense Reference"/>
    <w:basedOn w:val="Fontdeparagrafimplicit"/>
    <w:uiPriority w:val="32"/>
    <w:qFormat/>
    <w:rsid w:val="00B97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1983</Words>
  <Characters>11502</Characters>
  <Application>Microsoft Office Word</Application>
  <DocSecurity>0</DocSecurity>
  <Lines>95</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Voicu Corina</dc:creator>
  <cp:keywords/>
  <dc:description/>
  <cp:lastModifiedBy>Voicu Corina</cp:lastModifiedBy>
  <cp:revision>4</cp:revision>
  <dcterms:created xsi:type="dcterms:W3CDTF">2026-03-13T04:12:00Z</dcterms:created>
  <dcterms:modified xsi:type="dcterms:W3CDTF">2026-03-13T04:33:00Z</dcterms:modified>
</cp:coreProperties>
</file>